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AA6D1" w14:textId="77777777" w:rsidR="00F81722" w:rsidRDefault="00F81722" w:rsidP="00F81722">
      <w:pPr>
        <w:pStyle w:val="BasicParagraph"/>
        <w:suppressAutoHyphens/>
        <w:jc w:val="center"/>
        <w:rPr>
          <w:rFonts w:ascii="Muro" w:hAnsi="Muro" w:cs="Muro"/>
          <w:b/>
          <w:spacing w:val="-35"/>
          <w:sz w:val="50"/>
          <w:szCs w:val="50"/>
          <w:lang w:val="tr-TR"/>
        </w:rPr>
      </w:pPr>
      <w:r w:rsidRPr="00F81722">
        <w:rPr>
          <w:rFonts w:ascii="Muro" w:hAnsi="Muro" w:cs="Muro"/>
          <w:b/>
          <w:spacing w:val="-35"/>
          <w:sz w:val="50"/>
          <w:szCs w:val="50"/>
          <w:lang w:val="tr-TR"/>
        </w:rPr>
        <w:t xml:space="preserve">Tehditlere Boyun Eğmeyen </w:t>
      </w:r>
    </w:p>
    <w:p w14:paraId="4A9775FA" w14:textId="6DE0641E" w:rsidR="003E53C4" w:rsidRPr="00F81722" w:rsidRDefault="00F81722" w:rsidP="00F81722">
      <w:pPr>
        <w:pStyle w:val="BasicParagraph"/>
        <w:suppressAutoHyphens/>
        <w:jc w:val="center"/>
        <w:rPr>
          <w:rFonts w:ascii="Muro" w:hAnsi="Muro" w:cs="Muro"/>
          <w:b/>
          <w:caps/>
          <w:spacing w:val="-35"/>
          <w:sz w:val="50"/>
          <w:szCs w:val="50"/>
          <w:lang w:val="tr-TR"/>
        </w:rPr>
      </w:pPr>
      <w:r w:rsidRPr="00F81722">
        <w:rPr>
          <w:rFonts w:ascii="Muro" w:hAnsi="Muro" w:cs="Muro"/>
          <w:b/>
          <w:spacing w:val="-35"/>
          <w:sz w:val="50"/>
          <w:szCs w:val="50"/>
          <w:lang w:val="tr-TR"/>
        </w:rPr>
        <w:t xml:space="preserve">Furkan Nesli </w:t>
      </w:r>
      <w:r>
        <w:rPr>
          <w:rFonts w:ascii="Muro" w:hAnsi="Muro" w:cs="Muro"/>
          <w:b/>
          <w:spacing w:val="-35"/>
          <w:sz w:val="50"/>
          <w:szCs w:val="50"/>
          <w:lang w:val="tr-TR"/>
        </w:rPr>
        <w:t>v</w:t>
      </w:r>
      <w:r w:rsidRPr="00F81722">
        <w:rPr>
          <w:rFonts w:ascii="Muro" w:hAnsi="Muro" w:cs="Muro"/>
          <w:b/>
          <w:spacing w:val="-35"/>
          <w:sz w:val="50"/>
          <w:szCs w:val="50"/>
          <w:lang w:val="tr-TR"/>
        </w:rPr>
        <w:t>e Okurları</w:t>
      </w:r>
    </w:p>
    <w:p w14:paraId="7FE2AC8F" w14:textId="77777777" w:rsidR="00A3475F" w:rsidRDefault="00A3475F" w:rsidP="003E53C4">
      <w:pPr>
        <w:pStyle w:val="BasicParagraph"/>
        <w:spacing w:after="113"/>
        <w:ind w:firstLine="283"/>
        <w:jc w:val="both"/>
        <w:rPr>
          <w:rFonts w:ascii="Bitter" w:hAnsi="Bitter" w:cs="Bitter"/>
          <w:sz w:val="20"/>
          <w:szCs w:val="20"/>
          <w:lang w:val="tr-TR"/>
        </w:rPr>
      </w:pPr>
      <w:r>
        <w:rPr>
          <w:noProof/>
        </w:rPr>
        <w:drawing>
          <wp:inline distT="0" distB="0" distL="0" distR="0" wp14:anchorId="1DDFEA51" wp14:editId="322CE890">
            <wp:extent cx="2733675" cy="1819275"/>
            <wp:effectExtent l="0" t="0" r="9525"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33675" cy="1819275"/>
                    </a:xfrm>
                    <a:prstGeom prst="rect">
                      <a:avLst/>
                    </a:prstGeom>
                    <a:noFill/>
                    <a:ln>
                      <a:noFill/>
                    </a:ln>
                  </pic:spPr>
                </pic:pic>
              </a:graphicData>
            </a:graphic>
          </wp:inline>
        </w:drawing>
      </w:r>
    </w:p>
    <w:p w14:paraId="68116524" w14:textId="3602D865" w:rsidR="003E53C4" w:rsidRDefault="003E53C4" w:rsidP="003E53C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 zamanlarda Furkan Gönüllüleri üzerinde kurulan kumpaslarla birlikte karanlık bir takım güçlerin tehdit ve tekliflerine maruz kalan kimseler olduğu açığa çıkmıştı. Yaptığı canlı yayınla bunları delilleriyle birlikte açıklayan Alparslan Kuytul Hocaefendi, Furkan Nesli Dergisi okuru olan bir bayanın da “Evinde silah olsaydı 1 sene yatardın, evinde Furkan Nesli Dergisi bulununca 2 sene yatarsın!” şeklinde aldığı tehdidi de açıkladı.</w:t>
      </w:r>
    </w:p>
    <w:p w14:paraId="7E61F23D" w14:textId="77777777"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Furkan Nesli Dergisi, Mayıs 2011 yılında yayın hayatına başlayan, basımının gerçekleştiği ilk aydan itibaren Hak ile batılı birbirinden ayırmayı hedefleyen bir dergidir. Allah’ın rızasını gaye edinen dergimiz, içeriğiyle karanlığın hâkim olduğu bu çağı Tevhidin hakikatiyle aydınlatmayı amaçlamaktadır. </w:t>
      </w:r>
    </w:p>
    <w:p w14:paraId="0E96F80A" w14:textId="77777777" w:rsidR="003E53C4" w:rsidRDefault="003E53C4" w:rsidP="003E53C4">
      <w:pPr>
        <w:pStyle w:val="BasicParagraph"/>
        <w:spacing w:after="113"/>
        <w:ind w:firstLine="283"/>
        <w:jc w:val="both"/>
        <w:rPr>
          <w:rFonts w:ascii="Bitter" w:hAnsi="Bitter" w:cs="Bitter"/>
          <w:b/>
          <w:bCs/>
          <w:spacing w:val="-4"/>
          <w:sz w:val="20"/>
          <w:szCs w:val="20"/>
          <w:lang w:val="tr-TR"/>
        </w:rPr>
      </w:pPr>
      <w:r>
        <w:rPr>
          <w:rFonts w:ascii="Bitter" w:hAnsi="Bitter" w:cs="Bitter"/>
          <w:sz w:val="20"/>
          <w:szCs w:val="20"/>
          <w:lang w:val="tr-TR"/>
        </w:rPr>
        <w:t xml:space="preserve">Hiçbir resmi gerekçe olmaksızın okurlarımıza farazi olarak bir suç biçilmesi yasal değil, apaçık bir tehdit ve hukuksuzluktur. Şu gerçeğin altını çizerek bir kez daha hatırlatmak isteriz ki: </w:t>
      </w:r>
      <w:r>
        <w:rPr>
          <w:rFonts w:ascii="Bitter" w:hAnsi="Bitter" w:cs="Bitter"/>
          <w:b/>
          <w:bCs/>
          <w:sz w:val="20"/>
          <w:szCs w:val="20"/>
          <w:lang w:val="tr-TR"/>
        </w:rPr>
        <w:t>Adı gibi Furkan olup Hakkı batıldan ayıran, İslam ümmetinin uyanışına vesile olmaya çalışan dergimiz, tamamen yasal prosedürlere uygun olup, kesinlikle yasaklı bir durumu söz konusu değildir.</w:t>
      </w:r>
    </w:p>
    <w:p w14:paraId="7A781958" w14:textId="041E8AB7"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z w:val="20"/>
          <w:szCs w:val="20"/>
          <w:lang w:val="tr-TR"/>
        </w:rPr>
        <w:t>Dergimizin yasal olduğuna dair resmî belgemiz:</w:t>
      </w:r>
    </w:p>
    <w:p w14:paraId="6C7138E1" w14:textId="161B1D06" w:rsidR="003E53C4" w:rsidRDefault="00A3475F" w:rsidP="003E53C4">
      <w:pPr>
        <w:pStyle w:val="BasicParagraph"/>
        <w:spacing w:after="113"/>
        <w:ind w:firstLine="283"/>
        <w:jc w:val="both"/>
        <w:rPr>
          <w:rFonts w:ascii="Bitter" w:hAnsi="Bitter" w:cs="Bitter"/>
          <w:spacing w:val="-4"/>
          <w:sz w:val="20"/>
          <w:szCs w:val="20"/>
          <w:lang w:val="tr-TR"/>
        </w:rPr>
      </w:pPr>
      <w:r w:rsidRPr="00DC09A6">
        <w:rPr>
          <w:noProof/>
        </w:rPr>
        <w:drawing>
          <wp:inline distT="0" distB="0" distL="0" distR="0" wp14:anchorId="29353743" wp14:editId="7995D523">
            <wp:extent cx="4000500" cy="2428875"/>
            <wp:effectExtent l="0" t="0" r="0" b="952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0" cy="2428875"/>
                    </a:xfrm>
                    <a:prstGeom prst="rect">
                      <a:avLst/>
                    </a:prstGeom>
                    <a:noFill/>
                    <a:ln>
                      <a:noFill/>
                    </a:ln>
                  </pic:spPr>
                </pic:pic>
              </a:graphicData>
            </a:graphic>
          </wp:inline>
        </w:drawing>
      </w:r>
    </w:p>
    <w:p w14:paraId="4EA00FF1" w14:textId="77777777" w:rsidR="003E53C4" w:rsidRDefault="003E53C4" w:rsidP="003E53C4">
      <w:pPr>
        <w:pStyle w:val="BasicParagraph"/>
        <w:spacing w:after="113"/>
        <w:ind w:firstLine="283"/>
        <w:jc w:val="both"/>
        <w:rPr>
          <w:rFonts w:ascii="Bitter" w:hAnsi="Bitter" w:cs="Bitter"/>
          <w:spacing w:val="-4"/>
          <w:sz w:val="20"/>
          <w:szCs w:val="20"/>
          <w:lang w:val="tr-TR"/>
        </w:rPr>
      </w:pPr>
    </w:p>
    <w:p w14:paraId="6D90624C" w14:textId="77777777" w:rsidR="003E53C4" w:rsidRDefault="003E53C4" w:rsidP="003E53C4">
      <w:pPr>
        <w:pStyle w:val="BasicParagraph"/>
        <w:spacing w:after="113"/>
        <w:ind w:firstLine="283"/>
        <w:jc w:val="both"/>
        <w:rPr>
          <w:rFonts w:ascii="Bitter" w:hAnsi="Bitter" w:cs="Bitter"/>
          <w:spacing w:val="-4"/>
          <w:sz w:val="20"/>
          <w:szCs w:val="20"/>
          <w:lang w:val="tr-TR"/>
        </w:rPr>
      </w:pPr>
    </w:p>
    <w:p w14:paraId="5717DDF7" w14:textId="77777777" w:rsidR="003E53C4" w:rsidRDefault="003E53C4" w:rsidP="003E53C4">
      <w:pPr>
        <w:pStyle w:val="BasicParagraph"/>
        <w:spacing w:after="113"/>
        <w:ind w:firstLine="283"/>
        <w:jc w:val="both"/>
        <w:rPr>
          <w:rFonts w:ascii="Bitter" w:hAnsi="Bitter" w:cs="Bitter"/>
          <w:spacing w:val="-4"/>
          <w:sz w:val="20"/>
          <w:szCs w:val="20"/>
          <w:lang w:val="tr-TR"/>
        </w:rPr>
      </w:pPr>
    </w:p>
    <w:p w14:paraId="49AB3D59" w14:textId="77777777" w:rsidR="003E53C4" w:rsidRDefault="003E53C4" w:rsidP="003E53C4">
      <w:pPr>
        <w:pStyle w:val="BasicParagraph"/>
        <w:spacing w:after="113"/>
        <w:ind w:firstLine="283"/>
        <w:jc w:val="both"/>
        <w:rPr>
          <w:rFonts w:ascii="Bitter" w:hAnsi="Bitter" w:cs="Bitter"/>
          <w:spacing w:val="-4"/>
          <w:sz w:val="20"/>
          <w:szCs w:val="20"/>
          <w:lang w:val="tr-TR"/>
        </w:rPr>
      </w:pPr>
    </w:p>
    <w:p w14:paraId="495D5965" w14:textId="77777777" w:rsidR="003E53C4" w:rsidRDefault="003E53C4" w:rsidP="003E53C4">
      <w:pPr>
        <w:pStyle w:val="BasicParagraph"/>
        <w:spacing w:after="113"/>
        <w:ind w:firstLine="283"/>
        <w:jc w:val="both"/>
        <w:rPr>
          <w:rFonts w:ascii="Bitter" w:hAnsi="Bitter" w:cs="Bitter"/>
          <w:spacing w:val="-4"/>
          <w:sz w:val="20"/>
          <w:szCs w:val="20"/>
          <w:lang w:val="tr-TR"/>
        </w:rPr>
      </w:pPr>
    </w:p>
    <w:p w14:paraId="1D3B5E45" w14:textId="77777777"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 </w:t>
      </w:r>
    </w:p>
    <w:p w14:paraId="099C4A19" w14:textId="77777777" w:rsidR="003E53C4" w:rsidRDefault="003E53C4" w:rsidP="003E53C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Ayrıca bu durumun ortaya çıkması üzerine sosyal medyada yorumlarıyla bizlere destek olan ve 11 yıldır bu desteği esirgemeyen siz değerli okurlarımıza teşekkür ediyoruz. </w:t>
      </w:r>
    </w:p>
    <w:p w14:paraId="4BD34A11" w14:textId="080D9D81" w:rsidR="003E53C4" w:rsidRDefault="003E53C4" w:rsidP="003E53C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 </w:t>
      </w:r>
      <w:r w:rsidR="00A3475F">
        <w:rPr>
          <w:rFonts w:ascii="Calibri" w:hAnsi="Calibri" w:cs="Calibri"/>
          <w:noProof/>
          <w:lang w:val="tr-TR" w:eastAsia="tr-TR"/>
        </w:rPr>
        <w:drawing>
          <wp:inline distT="0" distB="0" distL="0" distR="0" wp14:anchorId="43B0B60F" wp14:editId="57A8F6B7">
            <wp:extent cx="5629275" cy="1733550"/>
            <wp:effectExtent l="0" t="0" r="9525" b="0"/>
            <wp:docPr id="3" name="Resim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9275" cy="1733550"/>
                    </a:xfrm>
                    <a:prstGeom prst="rect">
                      <a:avLst/>
                    </a:prstGeom>
                    <a:noFill/>
                    <a:ln>
                      <a:noFill/>
                    </a:ln>
                  </pic:spPr>
                </pic:pic>
              </a:graphicData>
            </a:graphic>
          </wp:inline>
        </w:drawing>
      </w:r>
    </w:p>
    <w:p w14:paraId="03CD55BB" w14:textId="31463789"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 </w:t>
      </w:r>
      <w:r w:rsidR="00A3475F">
        <w:rPr>
          <w:rFonts w:ascii="Calibri" w:hAnsi="Calibri" w:cs="Calibri"/>
          <w:noProof/>
          <w:lang w:val="tr-TR" w:eastAsia="tr-TR"/>
        </w:rPr>
        <w:drawing>
          <wp:inline distT="0" distB="0" distL="0" distR="0" wp14:anchorId="55317E21" wp14:editId="21EA36D4">
            <wp:extent cx="5667375" cy="1028700"/>
            <wp:effectExtent l="0" t="0" r="9525" b="0"/>
            <wp:docPr id="4" name="Resim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67375" cy="1028700"/>
                    </a:xfrm>
                    <a:prstGeom prst="rect">
                      <a:avLst/>
                    </a:prstGeom>
                    <a:noFill/>
                    <a:ln>
                      <a:noFill/>
                    </a:ln>
                  </pic:spPr>
                </pic:pic>
              </a:graphicData>
            </a:graphic>
          </wp:inline>
        </w:drawing>
      </w:r>
    </w:p>
    <w:p w14:paraId="775E9B75" w14:textId="77777777"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 </w:t>
      </w:r>
    </w:p>
    <w:p w14:paraId="037EBE03" w14:textId="37EF51A8" w:rsidR="003E53C4" w:rsidRDefault="00A3475F" w:rsidP="003E53C4">
      <w:pPr>
        <w:pStyle w:val="BasicParagraph"/>
        <w:spacing w:after="113"/>
        <w:ind w:firstLine="283"/>
        <w:jc w:val="both"/>
        <w:rPr>
          <w:rFonts w:ascii="Bitter" w:hAnsi="Bitter" w:cs="Bitter"/>
          <w:spacing w:val="-4"/>
          <w:sz w:val="20"/>
          <w:szCs w:val="20"/>
          <w:lang w:val="tr-TR"/>
        </w:rPr>
      </w:pPr>
      <w:r>
        <w:rPr>
          <w:rFonts w:ascii="Calibri" w:hAnsi="Calibri" w:cs="Calibri"/>
          <w:noProof/>
          <w:lang w:val="tr-TR" w:eastAsia="tr-TR"/>
        </w:rPr>
        <w:drawing>
          <wp:inline distT="0" distB="0" distL="0" distR="0" wp14:anchorId="512FC9C5" wp14:editId="5AEFADE7">
            <wp:extent cx="5686425" cy="1914525"/>
            <wp:effectExtent l="0" t="0" r="9525" b="9525"/>
            <wp:docPr id="5" name="Resim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6425" cy="1914525"/>
                    </a:xfrm>
                    <a:prstGeom prst="rect">
                      <a:avLst/>
                    </a:prstGeom>
                    <a:noFill/>
                    <a:ln>
                      <a:noFill/>
                    </a:ln>
                  </pic:spPr>
                </pic:pic>
              </a:graphicData>
            </a:graphic>
          </wp:inline>
        </w:drawing>
      </w:r>
    </w:p>
    <w:p w14:paraId="5FFD8742" w14:textId="77777777" w:rsidR="00A3475F" w:rsidRDefault="003E53C4" w:rsidP="00A3475F">
      <w:pPr>
        <w:rPr>
          <w:rFonts w:ascii="Calibri" w:hAnsi="Calibri" w:cs="Calibri"/>
          <w:color w:val="000000"/>
        </w:rPr>
      </w:pPr>
      <w:r>
        <w:rPr>
          <w:rFonts w:ascii="Bitter" w:hAnsi="Bitter" w:cs="Bitter"/>
          <w:spacing w:val="-4"/>
          <w:sz w:val="20"/>
          <w:szCs w:val="20"/>
        </w:rPr>
        <w:t xml:space="preserve">   </w:t>
      </w:r>
    </w:p>
    <w:p w14:paraId="1C3AC5AC" w14:textId="77777777" w:rsidR="00A3475F" w:rsidRDefault="00A3475F" w:rsidP="00A3475F">
      <w:pPr>
        <w:rPr>
          <w:rFonts w:ascii="Calibri" w:hAnsi="Calibri" w:cs="Calibri"/>
          <w:color w:val="000000"/>
        </w:rPr>
      </w:pPr>
      <w:r>
        <w:rPr>
          <w:rFonts w:ascii="Calibri" w:hAnsi="Calibri" w:cs="Calibri"/>
          <w:noProof/>
          <w:color w:val="000000"/>
        </w:rPr>
        <w:drawing>
          <wp:inline distT="0" distB="0" distL="0" distR="0" wp14:anchorId="15F4472B" wp14:editId="575B02D4">
            <wp:extent cx="2028825" cy="990600"/>
            <wp:effectExtent l="19050" t="19050" r="28575" b="1905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r="19685"/>
                    <a:stretch>
                      <a:fillRect/>
                    </a:stretch>
                  </pic:blipFill>
                  <pic:spPr bwMode="auto">
                    <a:xfrm>
                      <a:off x="0" y="0"/>
                      <a:ext cx="2028825" cy="990600"/>
                    </a:xfrm>
                    <a:prstGeom prst="rect">
                      <a:avLst/>
                    </a:prstGeom>
                    <a:noFill/>
                    <a:ln w="6350" cmpd="sng">
                      <a:solidFill>
                        <a:srgbClr val="000000"/>
                      </a:solidFill>
                      <a:miter lim="800000"/>
                      <a:headEnd/>
                      <a:tailEnd/>
                    </a:ln>
                    <a:effectLst/>
                  </pic:spPr>
                </pic:pic>
              </a:graphicData>
            </a:graphic>
          </wp:inline>
        </w:drawing>
      </w:r>
      <w:r>
        <w:rPr>
          <w:rFonts w:ascii="Calibri" w:hAnsi="Calibri" w:cs="Calibri"/>
          <w:color w:val="000000"/>
        </w:rPr>
        <w:t xml:space="preserve"> </w:t>
      </w:r>
      <w:r>
        <w:rPr>
          <w:rFonts w:ascii="Calibri" w:hAnsi="Calibri" w:cs="Calibri"/>
          <w:noProof/>
          <w:color w:val="000000"/>
        </w:rPr>
        <w:drawing>
          <wp:inline distT="0" distB="0" distL="0" distR="0" wp14:anchorId="5988606C" wp14:editId="5FE7EE2B">
            <wp:extent cx="2209800" cy="1085850"/>
            <wp:effectExtent l="19050" t="19050" r="19050" b="1905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09800" cy="1085850"/>
                    </a:xfrm>
                    <a:prstGeom prst="rect">
                      <a:avLst/>
                    </a:prstGeom>
                    <a:noFill/>
                    <a:ln w="6350" cmpd="sng">
                      <a:solidFill>
                        <a:srgbClr val="000000"/>
                      </a:solidFill>
                      <a:miter lim="800000"/>
                      <a:headEnd/>
                      <a:tailEnd/>
                    </a:ln>
                    <a:effectLst/>
                  </pic:spPr>
                </pic:pic>
              </a:graphicData>
            </a:graphic>
          </wp:inline>
        </w:drawing>
      </w:r>
    </w:p>
    <w:p w14:paraId="15BE1108" w14:textId="77777777" w:rsidR="00A3475F" w:rsidRDefault="00A3475F" w:rsidP="00A3475F">
      <w:pPr>
        <w:rPr>
          <w:rFonts w:ascii="Calibri" w:hAnsi="Calibri" w:cs="Calibri"/>
          <w:color w:val="000000"/>
        </w:rPr>
      </w:pPr>
      <w:r>
        <w:rPr>
          <w:rFonts w:ascii="Calibri" w:hAnsi="Calibri" w:cs="Calibri"/>
          <w:noProof/>
          <w:color w:val="000000"/>
        </w:rPr>
        <w:drawing>
          <wp:inline distT="0" distB="0" distL="0" distR="0" wp14:anchorId="5FA8C6C7" wp14:editId="68DEB45B">
            <wp:extent cx="2209800" cy="1704975"/>
            <wp:effectExtent l="19050" t="19050" r="19050" b="2857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09800" cy="1704975"/>
                    </a:xfrm>
                    <a:prstGeom prst="rect">
                      <a:avLst/>
                    </a:prstGeom>
                    <a:noFill/>
                    <a:ln w="6350" cmpd="sng">
                      <a:solidFill>
                        <a:srgbClr val="000000"/>
                      </a:solidFill>
                      <a:miter lim="800000"/>
                      <a:headEnd/>
                      <a:tailEnd/>
                    </a:ln>
                    <a:effectLst/>
                  </pic:spPr>
                </pic:pic>
              </a:graphicData>
            </a:graphic>
          </wp:inline>
        </w:drawing>
      </w:r>
      <w:r>
        <w:rPr>
          <w:rFonts w:ascii="Calibri" w:hAnsi="Calibri" w:cs="Calibri"/>
          <w:color w:val="000000"/>
        </w:rPr>
        <w:t xml:space="preserve"> </w:t>
      </w:r>
      <w:r>
        <w:rPr>
          <w:rFonts w:ascii="Calibri" w:hAnsi="Calibri" w:cs="Calibri"/>
          <w:noProof/>
          <w:color w:val="000000"/>
        </w:rPr>
        <w:drawing>
          <wp:inline distT="0" distB="0" distL="0" distR="0" wp14:anchorId="42B9EEC2" wp14:editId="7209714C">
            <wp:extent cx="2400300" cy="1714500"/>
            <wp:effectExtent l="19050" t="19050" r="19050" b="1905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0300" cy="1714500"/>
                    </a:xfrm>
                    <a:prstGeom prst="rect">
                      <a:avLst/>
                    </a:prstGeom>
                    <a:noFill/>
                    <a:ln w="6350" cmpd="sng">
                      <a:solidFill>
                        <a:srgbClr val="000000"/>
                      </a:solidFill>
                      <a:miter lim="800000"/>
                      <a:headEnd/>
                      <a:tailEnd/>
                    </a:ln>
                    <a:effectLst/>
                  </pic:spPr>
                </pic:pic>
              </a:graphicData>
            </a:graphic>
          </wp:inline>
        </w:drawing>
      </w:r>
    </w:p>
    <w:p w14:paraId="304C18C9" w14:textId="37A02691" w:rsidR="003E53C4" w:rsidRDefault="00A3475F" w:rsidP="00A3475F">
      <w:pPr>
        <w:pStyle w:val="BasicParagraph"/>
        <w:spacing w:after="113"/>
        <w:ind w:firstLine="283"/>
        <w:jc w:val="both"/>
        <w:rPr>
          <w:rFonts w:ascii="Bitter" w:hAnsi="Bitter" w:cs="Bitter"/>
          <w:spacing w:val="-4"/>
          <w:sz w:val="20"/>
          <w:szCs w:val="20"/>
          <w:lang w:val="tr-TR"/>
        </w:rPr>
      </w:pPr>
      <w:r>
        <w:rPr>
          <w:rFonts w:ascii="Calibri" w:hAnsi="Calibri" w:cs="Calibri"/>
        </w:rPr>
        <w:lastRenderedPageBreak/>
        <w:t xml:space="preserve"> </w:t>
      </w:r>
      <w:r>
        <w:rPr>
          <w:rFonts w:ascii="Calibri" w:hAnsi="Calibri" w:cs="Calibri"/>
          <w:noProof/>
        </w:rPr>
        <w:drawing>
          <wp:inline distT="0" distB="0" distL="0" distR="0" wp14:anchorId="6F4C753B" wp14:editId="633A45C1">
            <wp:extent cx="2457450" cy="1695450"/>
            <wp:effectExtent l="19050" t="19050" r="19050" b="1905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7450" cy="1695450"/>
                    </a:xfrm>
                    <a:prstGeom prst="rect">
                      <a:avLst/>
                    </a:prstGeom>
                    <a:noFill/>
                    <a:ln w="6350" cmpd="sng">
                      <a:solidFill>
                        <a:srgbClr val="000000"/>
                      </a:solidFill>
                      <a:miter lim="800000"/>
                      <a:headEnd/>
                      <a:tailEnd/>
                    </a:ln>
                    <a:effectLst/>
                  </pic:spPr>
                </pic:pic>
              </a:graphicData>
            </a:graphic>
          </wp:inline>
        </w:drawing>
      </w:r>
    </w:p>
    <w:p w14:paraId="725FAA7D" w14:textId="77777777" w:rsidR="003E53C4" w:rsidRDefault="003E53C4" w:rsidP="003E53C4">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   </w:t>
      </w:r>
    </w:p>
    <w:p w14:paraId="6F1A519B" w14:textId="77777777" w:rsidR="003E53C4" w:rsidRDefault="003E53C4" w:rsidP="003E53C4">
      <w:pPr>
        <w:pStyle w:val="BasicParagraph"/>
        <w:spacing w:after="113"/>
        <w:ind w:firstLine="283"/>
        <w:jc w:val="both"/>
        <w:rPr>
          <w:rFonts w:ascii="Bitter ExtraBold" w:hAnsi="Bitter ExtraBold" w:cs="Bitter ExtraBold"/>
          <w:b/>
          <w:bCs/>
          <w:sz w:val="26"/>
          <w:szCs w:val="26"/>
          <w:lang w:val="tr-TR"/>
        </w:rPr>
      </w:pPr>
      <w:bookmarkStart w:id="0" w:name="_GoBack"/>
      <w:bookmarkEnd w:id="0"/>
      <w:r>
        <w:rPr>
          <w:rFonts w:ascii="Bitter ExtraBold" w:hAnsi="Bitter ExtraBold" w:cs="Bitter ExtraBold"/>
          <w:b/>
          <w:bCs/>
          <w:sz w:val="26"/>
          <w:szCs w:val="26"/>
          <w:lang w:val="tr-TR"/>
        </w:rPr>
        <w:t xml:space="preserve">Furkan Nesli Dergisi bir mücadele dergisidir. </w:t>
      </w:r>
    </w:p>
    <w:p w14:paraId="5FB9924E" w14:textId="77777777" w:rsidR="003E53C4" w:rsidRDefault="003E53C4" w:rsidP="003E53C4">
      <w:pPr>
        <w:pStyle w:val="BasicParagraph"/>
        <w:spacing w:after="113"/>
        <w:ind w:firstLine="283"/>
        <w:jc w:val="both"/>
        <w:rPr>
          <w:rFonts w:ascii="Bitter ExtraBold" w:hAnsi="Bitter ExtraBold" w:cs="Bitter ExtraBold"/>
          <w:b/>
          <w:bCs/>
          <w:sz w:val="26"/>
          <w:szCs w:val="26"/>
          <w:lang w:val="tr-TR"/>
        </w:rPr>
      </w:pPr>
      <w:r>
        <w:rPr>
          <w:rFonts w:ascii="Bitter ExtraBold" w:hAnsi="Bitter ExtraBold" w:cs="Bitter ExtraBold"/>
          <w:b/>
          <w:bCs/>
          <w:sz w:val="26"/>
          <w:szCs w:val="26"/>
          <w:lang w:val="tr-TR"/>
        </w:rPr>
        <w:t xml:space="preserve">Okurlarına da mücadele ve cesaret aşılayan bir dergidir. </w:t>
      </w:r>
    </w:p>
    <w:p w14:paraId="6D2EA2DC" w14:textId="77777777" w:rsidR="003E53C4" w:rsidRDefault="003E53C4" w:rsidP="003E53C4">
      <w:pPr>
        <w:pStyle w:val="BasicParagraph"/>
        <w:spacing w:after="113"/>
        <w:ind w:firstLine="283"/>
        <w:jc w:val="both"/>
        <w:rPr>
          <w:rFonts w:ascii="Bitter" w:hAnsi="Bitter" w:cs="Bitter"/>
          <w:spacing w:val="-4"/>
          <w:sz w:val="20"/>
          <w:szCs w:val="20"/>
          <w:lang w:val="tr-TR"/>
        </w:rPr>
      </w:pPr>
      <w:r>
        <w:rPr>
          <w:rFonts w:ascii="Bitter ExtraBold" w:hAnsi="Bitter ExtraBold" w:cs="Bitter ExtraBold"/>
          <w:b/>
          <w:bCs/>
          <w:sz w:val="26"/>
          <w:szCs w:val="26"/>
          <w:lang w:val="tr-TR"/>
        </w:rPr>
        <w:t>Tüm okurlarımıza selam olsun…</w:t>
      </w:r>
    </w:p>
    <w:p w14:paraId="46F8E432" w14:textId="77777777" w:rsidR="00E72C87" w:rsidRPr="003E53C4" w:rsidRDefault="00E72C87" w:rsidP="003E53C4"/>
    <w:sectPr w:rsidR="00E72C87" w:rsidRPr="003E53C4" w:rsidSect="007769DD">
      <w:headerReference w:type="default" r:id="rId16"/>
      <w:footerReference w:type="default" r:id="rId1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D65EDB" w14:textId="77777777" w:rsidR="0015520A" w:rsidRDefault="0015520A" w:rsidP="00F81722">
      <w:pPr>
        <w:spacing w:after="0" w:line="240" w:lineRule="auto"/>
      </w:pPr>
      <w:r>
        <w:separator/>
      </w:r>
    </w:p>
  </w:endnote>
  <w:endnote w:type="continuationSeparator" w:id="0">
    <w:p w14:paraId="20328313" w14:textId="77777777" w:rsidR="0015520A" w:rsidRDefault="0015520A" w:rsidP="00F81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FF1A1" w14:textId="221B7170" w:rsidR="00F81722" w:rsidRPr="00F81722" w:rsidRDefault="00F81722">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E92C8C" w14:textId="77777777" w:rsidR="0015520A" w:rsidRDefault="0015520A" w:rsidP="00F81722">
      <w:pPr>
        <w:spacing w:after="0" w:line="240" w:lineRule="auto"/>
      </w:pPr>
      <w:r>
        <w:separator/>
      </w:r>
    </w:p>
  </w:footnote>
  <w:footnote w:type="continuationSeparator" w:id="0">
    <w:p w14:paraId="5BD0A163" w14:textId="77777777" w:rsidR="0015520A" w:rsidRDefault="0015520A" w:rsidP="00F817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D9EC4" w14:textId="4A68EA94" w:rsidR="00F81722" w:rsidRPr="00F81722" w:rsidRDefault="00F81722" w:rsidP="00F81722">
    <w:pPr>
      <w:pStyle w:val="stbilgi"/>
      <w:jc w:val="right"/>
      <w:rPr>
        <w:b/>
        <w:sz w:val="34"/>
        <w:szCs w:val="34"/>
      </w:rPr>
    </w:pPr>
    <w:r w:rsidRPr="00F81722">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15520A"/>
    <w:rsid w:val="002C6554"/>
    <w:rsid w:val="002E1554"/>
    <w:rsid w:val="003766D8"/>
    <w:rsid w:val="00393EDA"/>
    <w:rsid w:val="003E53C4"/>
    <w:rsid w:val="007769DD"/>
    <w:rsid w:val="00824A84"/>
    <w:rsid w:val="00902E1C"/>
    <w:rsid w:val="00974AA2"/>
    <w:rsid w:val="00A3475F"/>
    <w:rsid w:val="00D55C30"/>
    <w:rsid w:val="00DB1CB0"/>
    <w:rsid w:val="00E30A78"/>
    <w:rsid w:val="00E72C87"/>
    <w:rsid w:val="00E80776"/>
    <w:rsid w:val="00EE5526"/>
    <w:rsid w:val="00F817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AC7966BF-E1DF-4E85-B711-782C7BB9B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8172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81722"/>
  </w:style>
  <w:style w:type="paragraph" w:styleId="Altbilgi">
    <w:name w:val="footer"/>
    <w:basedOn w:val="Normal"/>
    <w:link w:val="AltbilgiChar"/>
    <w:uiPriority w:val="99"/>
    <w:unhideWhenUsed/>
    <w:rsid w:val="00F8172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81722"/>
  </w:style>
  <w:style w:type="paragraph" w:styleId="AralkYok">
    <w:name w:val="No Spacing"/>
    <w:uiPriority w:val="1"/>
    <w:qFormat/>
    <w:rsid w:val="00A3475F"/>
    <w:pPr>
      <w:spacing w:after="0" w:line="240" w:lineRule="auto"/>
    </w:pPr>
    <w:rPr>
      <w:rFonts w:eastAsiaTheme="minorEastAsia" w:cs="Times New Roman"/>
      <w:kern w:val="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234</Words>
  <Characters>1334</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1</cp:revision>
  <dcterms:created xsi:type="dcterms:W3CDTF">2022-04-04T09:34:00Z</dcterms:created>
  <dcterms:modified xsi:type="dcterms:W3CDTF">2022-04-08T11:17:00Z</dcterms:modified>
</cp:coreProperties>
</file>